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#13</w:t>
      </w:r>
      <w:r w:rsidR="00D812DC">
        <w:rPr>
          <w:rFonts w:ascii="Arial" w:hAnsi="Arial" w:cs="Arial"/>
          <w:b/>
          <w:bCs/>
          <w:sz w:val="24"/>
          <w:szCs w:val="24"/>
        </w:rPr>
        <w:t>9</w:t>
      </w:r>
      <w:r w:rsidR="008B2BBD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85185F" w:rsidRPr="0085185F">
        <w:rPr>
          <w:rFonts w:ascii="Arial" w:hAnsi="Arial" w:cs="Arial"/>
          <w:b/>
          <w:bCs/>
          <w:i/>
          <w:sz w:val="28"/>
          <w:szCs w:val="24"/>
        </w:rPr>
        <w:t>S2-2003889</w:t>
      </w:r>
    </w:p>
    <w:p w:rsidR="00463675" w:rsidRPr="000F4E43" w:rsidRDefault="008B2BBD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Elbonia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A72BCD">
        <w:rPr>
          <w:rFonts w:ascii="Arial" w:hAnsi="Arial" w:cs="Arial"/>
          <w:b/>
          <w:bCs/>
          <w:sz w:val="24"/>
          <w:szCs w:val="24"/>
        </w:rPr>
        <w:t>June 1 – 12</w:t>
      </w:r>
      <w:r w:rsidR="0084049C">
        <w:rPr>
          <w:rFonts w:ascii="Arial" w:hAnsi="Arial" w:cs="Arial"/>
          <w:b/>
          <w:bCs/>
          <w:sz w:val="24"/>
          <w:szCs w:val="24"/>
        </w:rPr>
        <w:t>, 2020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S2-200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5F3A25" w:rsidRDefault="00463675" w:rsidP="000F4E43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5F3A25" w:rsidRPr="005F3A25">
        <w:rPr>
          <w:color w:val="000000"/>
        </w:rPr>
        <w:t xml:space="preserve">LS </w:t>
      </w:r>
      <w:r w:rsidR="005F3A25">
        <w:rPr>
          <w:color w:val="000000"/>
        </w:rPr>
        <w:t xml:space="preserve">Reply </w:t>
      </w:r>
      <w:r w:rsidR="005F3A25" w:rsidRPr="005F3A25">
        <w:rPr>
          <w:color w:val="000000"/>
        </w:rPr>
        <w:t>on clarification on TSN for Vertical_LAN</w:t>
      </w:r>
    </w:p>
    <w:p w:rsidR="00463675" w:rsidRPr="0085185F" w:rsidRDefault="00463675" w:rsidP="000F4E43">
      <w:pPr>
        <w:pStyle w:val="ac"/>
      </w:pPr>
      <w:r w:rsidRPr="000F4E43">
        <w:t>Respon</w:t>
      </w:r>
      <w:r w:rsidRPr="0085185F">
        <w:t>se to:</w:t>
      </w:r>
      <w:r w:rsidRPr="0085185F">
        <w:tab/>
      </w:r>
      <w:r w:rsidRPr="0085185F">
        <w:rPr>
          <w:color w:val="000000"/>
        </w:rPr>
        <w:t>LS (</w:t>
      </w:r>
      <w:r w:rsidR="005F3A25" w:rsidRPr="0085185F">
        <w:rPr>
          <w:color w:val="000000"/>
        </w:rPr>
        <w:t>C3-202515</w:t>
      </w:r>
      <w:r w:rsidRPr="0085185F">
        <w:rPr>
          <w:color w:val="000000"/>
        </w:rPr>
        <w:t xml:space="preserve">) on </w:t>
      </w:r>
      <w:r w:rsidR="005F3A25" w:rsidRPr="0085185F">
        <w:rPr>
          <w:color w:val="000000"/>
        </w:rPr>
        <w:t xml:space="preserve">clarification on TSN for Vertical_LAN </w:t>
      </w:r>
      <w:r w:rsidRPr="0085185F">
        <w:rPr>
          <w:color w:val="000000"/>
        </w:rPr>
        <w:t xml:space="preserve">from </w:t>
      </w:r>
      <w:r w:rsidR="005F3A25" w:rsidRPr="0085185F">
        <w:rPr>
          <w:color w:val="000000"/>
        </w:rPr>
        <w:t>CT3</w:t>
      </w:r>
    </w:p>
    <w:p w:rsidR="00463675" w:rsidRPr="000F4E43" w:rsidRDefault="00463675" w:rsidP="000F4E43">
      <w:pPr>
        <w:pStyle w:val="ac"/>
      </w:pPr>
      <w:r w:rsidRPr="0085185F">
        <w:t>Release:</w:t>
      </w:r>
      <w:r w:rsidRPr="0085185F">
        <w:tab/>
      </w:r>
      <w:r w:rsidR="005F3A25" w:rsidRPr="0085185F">
        <w:rPr>
          <w:color w:val="000000"/>
        </w:rPr>
        <w:t>Rel-16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5F3A25" w:rsidRPr="005F3A25">
        <w:rPr>
          <w:color w:val="000000"/>
        </w:rPr>
        <w:t>Vertical_LAN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5F3A25">
        <w:rPr>
          <w:b w:val="0"/>
        </w:rPr>
        <w:t>CT3</w:t>
      </w:r>
    </w:p>
    <w:p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5F3A25" w:rsidRDefault="00463675" w:rsidP="005F3A25">
      <w:pPr>
        <w:tabs>
          <w:tab w:val="left" w:pos="2268"/>
        </w:tabs>
        <w:rPr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  <w:r w:rsidR="005F3A25">
        <w:rPr>
          <w:bCs/>
        </w:rPr>
        <w:t>sunhaiyang</w:t>
      </w:r>
      <w:r w:rsidR="005F3A25">
        <w:rPr>
          <w:rFonts w:hint="eastAsia"/>
          <w:bCs/>
          <w:lang w:eastAsia="zh-CN"/>
        </w:rPr>
        <w:t>3</w:t>
      </w:r>
      <w:r w:rsidR="00F62570">
        <w:rPr>
          <w:bCs/>
        </w:rPr>
        <w:t xml:space="preserve"> 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85185F">
        <w:t xml:space="preserve">TS 23.503 CR#0471, </w:t>
      </w:r>
      <w:bookmarkStart w:id="0" w:name="OLE_LINK114"/>
      <w:r w:rsidR="0085185F">
        <w:t>TS 23.502 CR#2297</w:t>
      </w:r>
      <w:bookmarkEnd w:id="0"/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463675" w:rsidRDefault="005F3A25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thanks CT3 for asking the questions.</w:t>
      </w:r>
    </w:p>
    <w:p w:rsidR="00BA4CD2" w:rsidRDefault="00BA4CD2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BA4CD2" w:rsidRDefault="00BA4CD2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 answers to the questions are as following:</w:t>
      </w:r>
    </w:p>
    <w:p w:rsidR="00BA4CD2" w:rsidRDefault="00BA4CD2" w:rsidP="00BA4CD2">
      <w:pPr>
        <w:pStyle w:val="ad"/>
        <w:ind w:left="360" w:firstLineChars="0" w:firstLine="0"/>
      </w:pPr>
    </w:p>
    <w:p w:rsidR="00BA4CD2" w:rsidRDefault="00BA4CD2" w:rsidP="00BA4CD2">
      <w:pPr>
        <w:pStyle w:val="ad"/>
        <w:numPr>
          <w:ilvl w:val="0"/>
          <w:numId w:val="15"/>
        </w:numPr>
        <w:ind w:firstLineChars="0"/>
      </w:pPr>
      <w:r>
        <w:t>What’s the criteria in the PCF to select the TSN AF that receives the first Npcf_PolicyAuthorization_Notify service operation? Is it bound to the 5GS Bridge Identity handling the PDU session?</w:t>
      </w:r>
      <w:bookmarkStart w:id="1" w:name="OLE_LINK4"/>
      <w:r>
        <w:t xml:space="preserve"> Is there only one TSN AF shall be selected for all the PDU sessions corresponding to a 5GS bridge?</w:t>
      </w:r>
      <w:bookmarkEnd w:id="1"/>
    </w:p>
    <w:p w:rsidR="00BA4CD2" w:rsidRDefault="005B6811" w:rsidP="00BA4CD2">
      <w:pPr>
        <w:pStyle w:val="ad"/>
        <w:ind w:left="360" w:firstLineChars="0" w:firstLine="0"/>
      </w:pPr>
      <w:r w:rsidRPr="000B41E6">
        <w:rPr>
          <w:rFonts w:hint="eastAsia"/>
          <w:b/>
        </w:rPr>
        <w:t>A</w:t>
      </w:r>
      <w:r w:rsidRPr="000B41E6">
        <w:rPr>
          <w:b/>
        </w:rPr>
        <w:t>nswer:</w:t>
      </w:r>
      <w:r>
        <w:t xml:space="preserve"> </w:t>
      </w:r>
      <w:r w:rsidR="006000AE">
        <w:t>It is specified that t</w:t>
      </w:r>
      <w:r w:rsidR="001E7D1B">
        <w:t>here</w:t>
      </w:r>
      <w:r w:rsidR="001E7D1B" w:rsidRPr="001E7D1B">
        <w:t xml:space="preserve"> </w:t>
      </w:r>
      <w:r w:rsidR="001E7D1B">
        <w:t>is only one TSN AF for all the PDU sessions corresponding to a 5GS bridge configured in the PCF</w:t>
      </w:r>
      <w:bookmarkStart w:id="2" w:name="_GoBack"/>
      <w:bookmarkEnd w:id="2"/>
      <w:r w:rsidR="001E7D1B">
        <w:t>.</w:t>
      </w:r>
      <w:r w:rsidR="00480425">
        <w:t xml:space="preserve"> </w:t>
      </w:r>
      <w:r w:rsidR="00873FC0">
        <w:t xml:space="preserve">Please see the detail in </w:t>
      </w:r>
      <w:r w:rsidR="0085185F">
        <w:t>TS 23.503 CR#0471</w:t>
      </w:r>
      <w:r w:rsidR="00130216">
        <w:t xml:space="preserve"> and </w:t>
      </w:r>
      <w:r w:rsidR="0085185F">
        <w:t>TS 23.502 CR#2297</w:t>
      </w:r>
      <w:r w:rsidR="00873FC0">
        <w:t>.</w:t>
      </w:r>
    </w:p>
    <w:p w:rsidR="00BA4CD2" w:rsidRDefault="00BA4CD2" w:rsidP="00BA4CD2">
      <w:pPr>
        <w:pStyle w:val="ad"/>
        <w:numPr>
          <w:ilvl w:val="0"/>
          <w:numId w:val="15"/>
        </w:numPr>
        <w:ind w:firstLineChars="0"/>
      </w:pPr>
      <w:r>
        <w:t xml:space="preserve">After receiving the </w:t>
      </w:r>
      <w:bookmarkStart w:id="3" w:name="OLE_LINK3"/>
      <w:r>
        <w:t>first Npcf_PolicyAuthorization_Notify</w:t>
      </w:r>
      <w:bookmarkEnd w:id="3"/>
      <w:r>
        <w:t xml:space="preserve"> service operation with new 5GS Bridge information, the TSN AF triggers an Npcf_PolicyAuthorization_Create service operation. How does the TSN AF find the PCF? Is </w:t>
      </w:r>
      <w:bookmarkStart w:id="4" w:name="OLE_LINK2"/>
      <w:r>
        <w:t xml:space="preserve">the PCF Discovery and Selection function </w:t>
      </w:r>
      <w:bookmarkEnd w:id="4"/>
      <w:r>
        <w:t>modified?</w:t>
      </w:r>
    </w:p>
    <w:p w:rsidR="005B6811" w:rsidRDefault="005B6811" w:rsidP="002C1FCD">
      <w:pPr>
        <w:ind w:left="360"/>
        <w:rPr>
          <w:lang w:eastAsia="zh-CN"/>
        </w:rPr>
      </w:pPr>
      <w:r w:rsidRPr="000B41E6">
        <w:rPr>
          <w:rFonts w:hint="eastAsia"/>
          <w:b/>
        </w:rPr>
        <w:t>A</w:t>
      </w:r>
      <w:r w:rsidRPr="000B41E6">
        <w:rPr>
          <w:b/>
        </w:rPr>
        <w:t>nswer:</w:t>
      </w:r>
      <w:r>
        <w:t xml:space="preserve"> </w:t>
      </w:r>
      <w:r w:rsidR="0069382F">
        <w:t>No</w:t>
      </w:r>
      <w:r>
        <w:t xml:space="preserve">, </w:t>
      </w:r>
      <w:r w:rsidRPr="005B6811">
        <w:t>the PCF Discovery and Selection function</w:t>
      </w:r>
      <w:r>
        <w:t xml:space="preserve"> has</w:t>
      </w:r>
      <w:r w:rsidR="0069382F">
        <w:t xml:space="preserve"> not</w:t>
      </w:r>
      <w:r>
        <w:t xml:space="preserve"> been modified. </w:t>
      </w:r>
      <w:r w:rsidR="002C1FCD">
        <w:t xml:space="preserve">The </w:t>
      </w:r>
      <w:r w:rsidR="00130216">
        <w:t xml:space="preserve">TSN </w:t>
      </w:r>
      <w:r w:rsidR="002C1FCD">
        <w:t xml:space="preserve">AF will </w:t>
      </w:r>
      <w:r w:rsidR="0069382F">
        <w:t>get the MAC address of the</w:t>
      </w:r>
      <w:r w:rsidR="00130216">
        <w:t xml:space="preserve"> Ethernet port</w:t>
      </w:r>
      <w:r w:rsidR="0069382F">
        <w:t xml:space="preserve"> as defined in </w:t>
      </w:r>
      <w:r w:rsidR="00130216">
        <w:t>clause 6.1.3.23 of TS 23.503. The TSN AF should invoke BSF service</w:t>
      </w:r>
      <w:r w:rsidR="00864ACB">
        <w:t xml:space="preserve"> as defined in clause 5.2.13 of TS 23.502</w:t>
      </w:r>
      <w:r w:rsidR="00130216">
        <w:t xml:space="preserve"> to retrieve the corresponding PCF based on such MAC address.</w:t>
      </w:r>
    </w:p>
    <w:p w:rsidR="00BA4CD2" w:rsidRPr="00BA4CD2" w:rsidRDefault="00BA4CD2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BA4CD2" w:rsidRPr="000F4E43" w:rsidRDefault="00BA4CD2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85185F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73FC0" w:rsidRPr="0085185F">
        <w:rPr>
          <w:rFonts w:ascii="Arial" w:hAnsi="Arial" w:cs="Arial"/>
          <w:b/>
          <w:color w:val="000000"/>
        </w:rPr>
        <w:t xml:space="preserve">CT3 </w:t>
      </w:r>
      <w:r w:rsidRPr="0085185F">
        <w:rPr>
          <w:rFonts w:ascii="Arial" w:hAnsi="Arial" w:cs="Arial"/>
          <w:b/>
        </w:rPr>
        <w:t>group.</w:t>
      </w:r>
    </w:p>
    <w:p w:rsidR="00463675" w:rsidRPr="0085185F" w:rsidRDefault="00463675" w:rsidP="00873FC0">
      <w:pPr>
        <w:spacing w:after="120"/>
        <w:ind w:left="993" w:hanging="993"/>
        <w:rPr>
          <w:rFonts w:ascii="Arial" w:hAnsi="Arial" w:cs="Arial"/>
        </w:rPr>
      </w:pPr>
      <w:r w:rsidRPr="0085185F">
        <w:rPr>
          <w:rFonts w:ascii="Arial" w:hAnsi="Arial" w:cs="Arial"/>
          <w:b/>
        </w:rPr>
        <w:t xml:space="preserve">ACTION: </w:t>
      </w:r>
      <w:r w:rsidRPr="0085185F">
        <w:rPr>
          <w:rFonts w:ascii="Arial" w:hAnsi="Arial" w:cs="Arial"/>
          <w:b/>
        </w:rPr>
        <w:tab/>
      </w:r>
      <w:r w:rsidR="0045420C" w:rsidRPr="0085185F">
        <w:rPr>
          <w:rFonts w:ascii="Arial" w:hAnsi="Arial" w:cs="Arial"/>
          <w:color w:val="000000"/>
        </w:rPr>
        <w:t>SA</w:t>
      </w:r>
      <w:r w:rsidR="006F1B00" w:rsidRPr="0085185F">
        <w:rPr>
          <w:rFonts w:ascii="Arial" w:hAnsi="Arial" w:cs="Arial"/>
          <w:color w:val="000000"/>
        </w:rPr>
        <w:t>2</w:t>
      </w:r>
      <w:r w:rsidRPr="0085185F">
        <w:rPr>
          <w:rFonts w:ascii="Arial" w:hAnsi="Arial" w:cs="Arial"/>
          <w:color w:val="000000"/>
        </w:rPr>
        <w:t xml:space="preserve"> asks </w:t>
      </w:r>
      <w:r w:rsidR="00873FC0" w:rsidRPr="0085185F">
        <w:rPr>
          <w:rFonts w:ascii="Arial" w:hAnsi="Arial" w:cs="Arial"/>
          <w:color w:val="000000"/>
        </w:rPr>
        <w:t>CT3</w:t>
      </w:r>
      <w:r w:rsidR="006E17FC" w:rsidRPr="0085185F">
        <w:rPr>
          <w:rFonts w:ascii="Arial" w:hAnsi="Arial" w:cs="Arial"/>
          <w:color w:val="000000"/>
        </w:rPr>
        <w:t xml:space="preserve"> group to </w:t>
      </w:r>
    </w:p>
    <w:p w:rsidR="00463675" w:rsidRPr="0085185F" w:rsidRDefault="00873FC0">
      <w:pPr>
        <w:spacing w:after="120"/>
        <w:ind w:left="993" w:hanging="993"/>
        <w:rPr>
          <w:rFonts w:ascii="Arial" w:hAnsi="Arial" w:cs="Arial"/>
          <w:lang w:eastAsia="zh-CN"/>
        </w:rPr>
      </w:pPr>
      <w:r w:rsidRPr="0085185F">
        <w:rPr>
          <w:rFonts w:ascii="Arial" w:hAnsi="Arial" w:cs="Arial"/>
          <w:lang w:eastAsia="zh-CN"/>
        </w:rPr>
        <w:t>Take the above information into account and update their specification if necessary.</w:t>
      </w:r>
    </w:p>
    <w:p w:rsidR="00463675" w:rsidRPr="0085185F" w:rsidRDefault="00463675">
      <w:pPr>
        <w:spacing w:after="120"/>
        <w:rPr>
          <w:rFonts w:ascii="Arial" w:hAnsi="Arial" w:cs="Arial"/>
          <w:b/>
        </w:rPr>
      </w:pPr>
      <w:r w:rsidRPr="0085185F">
        <w:rPr>
          <w:rFonts w:ascii="Arial" w:hAnsi="Arial" w:cs="Arial"/>
          <w:b/>
        </w:rPr>
        <w:t>3. Date of Next TSG</w:t>
      </w:r>
      <w:r w:rsidR="000F4E43" w:rsidRPr="0085185F">
        <w:rPr>
          <w:rFonts w:ascii="Arial" w:hAnsi="Arial" w:cs="Arial"/>
          <w:b/>
        </w:rPr>
        <w:t xml:space="preserve"> </w:t>
      </w:r>
      <w:r w:rsidR="009F76A3" w:rsidRPr="0085185F">
        <w:rPr>
          <w:rFonts w:ascii="Arial" w:hAnsi="Arial" w:cs="Arial"/>
          <w:b/>
        </w:rPr>
        <w:t>SA WG2</w:t>
      </w:r>
      <w:r w:rsidRPr="0085185F">
        <w:rPr>
          <w:rFonts w:ascii="Arial" w:hAnsi="Arial" w:cs="Arial"/>
          <w:b/>
        </w:rPr>
        <w:t xml:space="preserve"> Meetings:</w:t>
      </w:r>
    </w:p>
    <w:p w:rsidR="00EE3074" w:rsidRPr="0085185F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5185F">
        <w:rPr>
          <w:rFonts w:ascii="Arial" w:hAnsi="Arial" w:cs="Arial"/>
          <w:bCs/>
        </w:rPr>
        <w:t>TSG-SA2 Meeting #140</w:t>
      </w:r>
      <w:r w:rsidRPr="0085185F">
        <w:rPr>
          <w:rFonts w:ascii="Arial" w:hAnsi="Arial" w:cs="Arial"/>
          <w:bCs/>
        </w:rPr>
        <w:tab/>
      </w:r>
      <w:r w:rsidRPr="0085185F">
        <w:rPr>
          <w:rFonts w:ascii="Arial" w:hAnsi="Arial" w:cs="Arial"/>
          <w:bCs/>
        </w:rPr>
        <w:tab/>
      </w:r>
      <w:r w:rsidR="00EE3074" w:rsidRPr="0085185F">
        <w:rPr>
          <w:rFonts w:ascii="Arial" w:hAnsi="Arial" w:cs="Arial"/>
          <w:bCs/>
        </w:rPr>
        <w:t>24 – 28 Aug 2020</w:t>
      </w:r>
      <w:r w:rsidR="00EE3074" w:rsidRPr="0085185F">
        <w:rPr>
          <w:rFonts w:ascii="Arial" w:hAnsi="Arial" w:cs="Arial"/>
          <w:bCs/>
        </w:rPr>
        <w:tab/>
      </w:r>
      <w:r w:rsidR="00EE3074" w:rsidRPr="0085185F">
        <w:rPr>
          <w:rFonts w:ascii="Arial" w:hAnsi="Arial" w:cs="Arial"/>
          <w:bCs/>
        </w:rPr>
        <w:tab/>
        <w:t>Sophia Antipolis, France</w:t>
      </w:r>
    </w:p>
    <w:p w:rsidR="00D812DC" w:rsidRPr="00FC3645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5185F">
        <w:rPr>
          <w:rFonts w:ascii="Arial" w:hAnsi="Arial" w:cs="Arial"/>
          <w:bCs/>
        </w:rPr>
        <w:t>TSG-SA2 Meeting #141</w:t>
      </w:r>
      <w:r w:rsidRPr="0085185F">
        <w:rPr>
          <w:rFonts w:ascii="Arial" w:hAnsi="Arial" w:cs="Arial"/>
          <w:bCs/>
        </w:rPr>
        <w:tab/>
      </w:r>
      <w:r w:rsidRPr="0085185F">
        <w:rPr>
          <w:rFonts w:ascii="Arial" w:hAnsi="Arial" w:cs="Arial"/>
          <w:bCs/>
        </w:rPr>
        <w:tab/>
        <w:t>12 – 16 Oct 2020</w:t>
      </w:r>
      <w:r w:rsidRPr="0085185F">
        <w:rPr>
          <w:rFonts w:ascii="Arial" w:hAnsi="Arial" w:cs="Arial"/>
          <w:bCs/>
        </w:rPr>
        <w:tab/>
      </w:r>
      <w:r w:rsidRPr="0085185F">
        <w:rPr>
          <w:rFonts w:ascii="Arial" w:hAnsi="Arial" w:cs="Arial"/>
          <w:bCs/>
        </w:rPr>
        <w:tab/>
      </w:r>
      <w:r w:rsidR="003D4891" w:rsidRPr="0085185F">
        <w:rPr>
          <w:rFonts w:ascii="Arial" w:hAnsi="Arial" w:cs="Arial"/>
          <w:bCs/>
        </w:rPr>
        <w:t>Tallinn</w:t>
      </w:r>
      <w:r w:rsidRPr="0085185F">
        <w:rPr>
          <w:rFonts w:ascii="Arial" w:hAnsi="Arial" w:cs="Arial"/>
          <w:bCs/>
        </w:rPr>
        <w:t>, Estonia</w:t>
      </w: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3E0F" w:rsidRDefault="00373E0F">
      <w:r>
        <w:separator/>
      </w:r>
    </w:p>
  </w:endnote>
  <w:endnote w:type="continuationSeparator" w:id="0">
    <w:p w:rsidR="00373E0F" w:rsidRDefault="00373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3E0F" w:rsidRDefault="00373E0F">
      <w:r>
        <w:separator/>
      </w:r>
    </w:p>
  </w:footnote>
  <w:footnote w:type="continuationSeparator" w:id="0">
    <w:p w:rsidR="00373E0F" w:rsidRDefault="00373E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3C3B3D"/>
    <w:multiLevelType w:val="hybridMultilevel"/>
    <w:tmpl w:val="37505F4C"/>
    <w:lvl w:ilvl="0" w:tplc="508A3CD6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534DD"/>
    <w:rsid w:val="000B41E6"/>
    <w:rsid w:val="000E7FEC"/>
    <w:rsid w:val="000F08AB"/>
    <w:rsid w:val="000F4E43"/>
    <w:rsid w:val="00130216"/>
    <w:rsid w:val="001446C8"/>
    <w:rsid w:val="00175A43"/>
    <w:rsid w:val="001B7D46"/>
    <w:rsid w:val="001C1B1A"/>
    <w:rsid w:val="001D71CA"/>
    <w:rsid w:val="001E7D1B"/>
    <w:rsid w:val="0022103D"/>
    <w:rsid w:val="00223ED5"/>
    <w:rsid w:val="00243599"/>
    <w:rsid w:val="002C1FCD"/>
    <w:rsid w:val="003007F7"/>
    <w:rsid w:val="00324937"/>
    <w:rsid w:val="00344778"/>
    <w:rsid w:val="00373E0F"/>
    <w:rsid w:val="003856A3"/>
    <w:rsid w:val="00387EBE"/>
    <w:rsid w:val="003C6ED3"/>
    <w:rsid w:val="003D4891"/>
    <w:rsid w:val="00416573"/>
    <w:rsid w:val="0045420C"/>
    <w:rsid w:val="00463675"/>
    <w:rsid w:val="004727C2"/>
    <w:rsid w:val="00477B8F"/>
    <w:rsid w:val="00480425"/>
    <w:rsid w:val="0049341F"/>
    <w:rsid w:val="004A31B6"/>
    <w:rsid w:val="004E592D"/>
    <w:rsid w:val="004E7F6A"/>
    <w:rsid w:val="004F4A64"/>
    <w:rsid w:val="00574CB5"/>
    <w:rsid w:val="00584B08"/>
    <w:rsid w:val="00586194"/>
    <w:rsid w:val="00595688"/>
    <w:rsid w:val="005B6811"/>
    <w:rsid w:val="005C38C8"/>
    <w:rsid w:val="005F3A25"/>
    <w:rsid w:val="006000AE"/>
    <w:rsid w:val="00600780"/>
    <w:rsid w:val="00672220"/>
    <w:rsid w:val="006759EE"/>
    <w:rsid w:val="0069382F"/>
    <w:rsid w:val="006B29D3"/>
    <w:rsid w:val="006B389A"/>
    <w:rsid w:val="006C5B43"/>
    <w:rsid w:val="006D0D25"/>
    <w:rsid w:val="006E17FC"/>
    <w:rsid w:val="006F1B00"/>
    <w:rsid w:val="00726FC3"/>
    <w:rsid w:val="00741C17"/>
    <w:rsid w:val="0074309D"/>
    <w:rsid w:val="00752AD3"/>
    <w:rsid w:val="007A1FE0"/>
    <w:rsid w:val="007C4821"/>
    <w:rsid w:val="007E2F26"/>
    <w:rsid w:val="00827222"/>
    <w:rsid w:val="00834BD7"/>
    <w:rsid w:val="0084049C"/>
    <w:rsid w:val="00841710"/>
    <w:rsid w:val="00844354"/>
    <w:rsid w:val="0085185F"/>
    <w:rsid w:val="0085215B"/>
    <w:rsid w:val="00854847"/>
    <w:rsid w:val="00864ACB"/>
    <w:rsid w:val="0086711C"/>
    <w:rsid w:val="00873FC0"/>
    <w:rsid w:val="008B2BBD"/>
    <w:rsid w:val="008D6007"/>
    <w:rsid w:val="00906004"/>
    <w:rsid w:val="00923E7C"/>
    <w:rsid w:val="00996DAA"/>
    <w:rsid w:val="009B349E"/>
    <w:rsid w:val="009D4F3B"/>
    <w:rsid w:val="009F76A3"/>
    <w:rsid w:val="00A07FCE"/>
    <w:rsid w:val="00A21AC8"/>
    <w:rsid w:val="00A441B5"/>
    <w:rsid w:val="00A72BCD"/>
    <w:rsid w:val="00A80196"/>
    <w:rsid w:val="00AC6962"/>
    <w:rsid w:val="00AE1BD2"/>
    <w:rsid w:val="00AF5D18"/>
    <w:rsid w:val="00B31FE9"/>
    <w:rsid w:val="00B81AA1"/>
    <w:rsid w:val="00BA4CD2"/>
    <w:rsid w:val="00BE2339"/>
    <w:rsid w:val="00C25B1D"/>
    <w:rsid w:val="00C33343"/>
    <w:rsid w:val="00C4081E"/>
    <w:rsid w:val="00C47105"/>
    <w:rsid w:val="00C55D6B"/>
    <w:rsid w:val="00C831C8"/>
    <w:rsid w:val="00C9202D"/>
    <w:rsid w:val="00CD7BFB"/>
    <w:rsid w:val="00D5113A"/>
    <w:rsid w:val="00D60729"/>
    <w:rsid w:val="00D812DC"/>
    <w:rsid w:val="00DA61BB"/>
    <w:rsid w:val="00DA75CA"/>
    <w:rsid w:val="00DD788E"/>
    <w:rsid w:val="00DE24B5"/>
    <w:rsid w:val="00E368FD"/>
    <w:rsid w:val="00E74294"/>
    <w:rsid w:val="00E87510"/>
    <w:rsid w:val="00EC13E9"/>
    <w:rsid w:val="00EE3074"/>
    <w:rsid w:val="00F62570"/>
    <w:rsid w:val="00F71E4B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List Paragraph"/>
    <w:basedOn w:val="a"/>
    <w:uiPriority w:val="34"/>
    <w:qFormat/>
    <w:rsid w:val="00BA4CD2"/>
    <w:pPr>
      <w:overflowPunct w:val="0"/>
      <w:autoSpaceDE w:val="0"/>
      <w:autoSpaceDN w:val="0"/>
      <w:adjustRightInd w:val="0"/>
      <w:spacing w:after="180"/>
      <w:ind w:firstLineChars="200" w:firstLine="420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0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Huawei5</cp:lastModifiedBy>
  <cp:revision>3</cp:revision>
  <cp:lastPrinted>2002-04-23T08:10:00Z</cp:lastPrinted>
  <dcterms:created xsi:type="dcterms:W3CDTF">2020-05-22T10:16:00Z</dcterms:created>
  <dcterms:modified xsi:type="dcterms:W3CDTF">2020-05-22T11:08:00Z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1586845540</vt:lpwstr>
  </property>
  <property fmtid="{D5CDD505-2E9C-101B-9397-08002B2CF9AE}" pid="6" name="_2015_ms_pID_725343">
    <vt:lpwstr>(2)Gh8IdRF/wf4YMbJmAVwn3WT2MWBnh+janrqiCxWKBl9AlR4CkqcKChEX9BrigSe3RLQBEOVk
dq4JjfjwopRAGL1H68SXxNOYKcH63eJCp/KMJzHcuL7QVwBfkTjVLefIMvR9BrzI2aCl9xSl
ynfPeoYskaF7MQImZ49RUaiU6ox4Gd6lEVik7BXkWLVwj8K12yphaVPcLmnt/1EF4fMW2sbg
ZKZ1tMurepPnTAgXFj</vt:lpwstr>
  </property>
  <property fmtid="{D5CDD505-2E9C-101B-9397-08002B2CF9AE}" pid="7" name="_2015_ms_pID_7253431">
    <vt:lpwstr>25CCAMheDGukPQDq5hfcRVB8pPwWwVEx7+kC9ugJz4o13Zl6gHP0SD
kjnBYigjJdKWBHaxNJqu6rhkjJh4ctGuMjq7rKO/TyzN29RCjSsIlmpGy9L4KYt1NJotwd/H
DZxgySUFVRpY5YS2RcHmoO2+m4MCecPSYdQKLmnyb4UlZZhm/Q5yBR4Rfna2trIqhhS1dYM9
meXiE2MQlpGNPB8h</vt:lpwstr>
  </property>
</Properties>
</file>